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176A" w:rsidRPr="006D088C" w:rsidP="0001176A">
      <w:pPr>
        <w:spacing w:before="240" w:after="6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дело № 05-0595/2604/2024</w:t>
      </w:r>
    </w:p>
    <w:p w:rsidR="0001176A" w:rsidRPr="006D088C" w:rsidP="0001176A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1176A" w:rsidRPr="006D088C" w:rsidP="0001176A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01176A" w:rsidRPr="006D088C" w:rsidP="0001176A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76A" w:rsidRPr="006D088C" w:rsidP="000117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</w:t>
      </w: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2024 года</w:t>
      </w:r>
    </w:p>
    <w:p w:rsidR="0001176A" w:rsidRPr="006D088C" w:rsidP="0001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01176A" w:rsidRPr="006D088C" w:rsidP="0001176A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частью 1 статьи 15.33.2 КоАП РФ, в отношении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Зои Александровны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01176A" w:rsidRPr="006D088C" w:rsidP="000117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1176A" w:rsidRPr="006D088C" w:rsidP="0001176A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Зоя Александровна,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являясь должностным лицом –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руководителем юридического отдела ООО ТА «Гелиос тур»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8602155535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телекоммуникационным каналам связи 31.01.2024 представила сведения о застрахованных лицах по форме ЕФС-1 раздел 1 подраздел 1.2 с типом «Исходная» за 2023 год на 1 застрахованное лицо (обращение №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101-24-000-5715-7671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</w:t>
      </w:r>
      <w:r w:rsidRPr="006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до 25.01.2024 года, за что предусмотрена ответственность частью 1 статьи 15.33.2 КоАП РФ.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совершено 26.01.2024 в 00 часов 01 минуту по адресу места нахождения юридического лица: г. Сургут, пр. Ленина, д. 41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1176A" w:rsidRPr="006D088C" w:rsidP="0001176A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Зоя Александровна,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Зое Александровне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судебной повесткой по адресу места жительства </w:t>
      </w:r>
      <w:r w:rsidRPr="006D088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привлекаемого лица, однако согласно отчету ПК «Мировые Судьи» осуществлен возврат отправления в связи с </w:t>
      </w:r>
      <w:r w:rsidRPr="006D088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6D088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24.04.2024.</w:t>
      </w:r>
    </w:p>
    <w:p w:rsidR="0001176A" w:rsidRPr="006D088C" w:rsidP="0001176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D088C">
        <w:rPr>
          <w:rFonts w:ascii="Times New Roman" w:hAnsi="Times New Roman" w:cs="Times New Roman"/>
          <w:color w:val="0000CC"/>
          <w:sz w:val="28"/>
          <w:szCs w:val="28"/>
        </w:rPr>
        <w:t xml:space="preserve">Пунктом 6 постановления Пленума Верховного Суда РФ от 24.03.2005  № 5 «О некоторых вопросах, возникающих у судов при применении Кодекса Российской Федерации об административных правонарушениях» судам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</w:t>
      </w:r>
      <w:r w:rsidRPr="006D088C">
        <w:rPr>
          <w:rFonts w:ascii="Times New Roman" w:hAnsi="Times New Roman" w:cs="Times New Roman"/>
          <w:color w:val="0000CC"/>
          <w:sz w:val="28"/>
          <w:szCs w:val="28"/>
        </w:rPr>
        <w:t>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Зои Александровны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дела, мировой судья приходит к следующему.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Зои Александровны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подтверждается: протоколом №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5132/2024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08.04.2024;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15.02.2024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сведениями ЕФС-1;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01176A" w:rsidRPr="006D088C" w:rsidP="000117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Зои Александровны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инкриминируемом административном правонарушении. </w:t>
      </w:r>
    </w:p>
    <w:p w:rsidR="0001176A" w:rsidRPr="006D088C" w:rsidP="00011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</w:t>
      </w:r>
      <w:r w:rsidRPr="006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до 25.01.2024 года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76A" w:rsidRPr="006D088C" w:rsidP="00011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действия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Зои Александровны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Смягчающих и отягчающих административную ответственность привлекаемого лица, обстоятельств судьей не установлено.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6D08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4.1</w:t>
        </w:r>
      </w:hyperlink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6D088C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на должностных лиц - от трехсот до </w:t>
      </w:r>
      <w:r w:rsidRPr="006D088C">
        <w:rPr>
          <w:rFonts w:ascii="Times New Roman" w:eastAsia="Calibri" w:hAnsi="Times New Roman" w:cs="Times New Roman"/>
          <w:sz w:val="28"/>
          <w:szCs w:val="28"/>
        </w:rPr>
        <w:t xml:space="preserve">пятисот рублей. Суд полагает возможным ограничиться минимальным наказанием в виде штрафа по санкции статьи. 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4" w:anchor="/document/12125267/entry/0" w:history="1">
        <w:r w:rsidRPr="006D08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настоящего Кодекса</w:t>
        </w:r>
      </w:hyperlink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 w:rsidRPr="006D08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3.4</w:t>
        </w:r>
      </w:hyperlink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за исключением случаев, предусмотренных частью 2 настоящей статьи.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ООО ТА «Гелиос тур», руководителем юридического отдела 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является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Зоя Александровна,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01.08.2016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реестре субъектов малого и среднего предпринимательства, т.е. на момент совершения административного правонарушения являлось субъектом СМП. 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Зоя Александровна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не привлекалась к административной ответственности по главе 15 КоАП РФ, а потому к нему подлежат применению положения статьи 4.1.1 КоАП РФ, наказание в виде штрафа подлежит замене на предупреждение.   </w:t>
      </w:r>
    </w:p>
    <w:p w:rsidR="0001176A" w:rsidRPr="006D088C" w:rsidP="0001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4.1.1, 29.9-29.11 КоАП РФ, мировой судья</w:t>
      </w:r>
    </w:p>
    <w:p w:rsidR="0001176A" w:rsidRPr="006D088C" w:rsidP="000117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1176A" w:rsidRPr="006D088C" w:rsidP="0001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Кемель</w:t>
      </w:r>
      <w:r w:rsidRPr="006D08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Зою Александровну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административного правонарушения, предусмотренного частью 1 статьи 15.33.2 КоАП РФ и назначить ей наказание с применением статьи 4.1.1. КоАП РФ в виде предупреждения. </w:t>
      </w:r>
    </w:p>
    <w:p w:rsidR="0001176A" w:rsidRPr="006D088C" w:rsidP="00011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судью судебного участка № 4 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–Югры.</w:t>
      </w:r>
    </w:p>
    <w:p w:rsidR="0001176A" w:rsidRPr="006D088C" w:rsidP="0001176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6A" w:rsidRPr="006D088C" w:rsidP="0001176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01176A" w:rsidRPr="006D088C" w:rsidP="0001176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6A" w:rsidRPr="006D088C" w:rsidP="0001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6A" w:rsidRPr="006D088C" w:rsidP="0001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6A" w:rsidRPr="006D088C" w:rsidP="0001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6A" w:rsidRPr="006D088C" w:rsidP="0001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6A" w:rsidRPr="006D088C" w:rsidP="0001176A">
      <w:pPr>
        <w:rPr>
          <w:rFonts w:ascii="Times New Roman" w:hAnsi="Times New Roman" w:cs="Times New Roman"/>
          <w:sz w:val="28"/>
          <w:szCs w:val="28"/>
        </w:rPr>
      </w:pPr>
    </w:p>
    <w:p w:rsidR="00DE18B6"/>
    <w:sectPr w:rsidSect="006D08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A"/>
    <w:rsid w:val="0001176A"/>
    <w:rsid w:val="006D088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F05B54-E2E4-43B8-AC1F-9442E1E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